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1A14A" w14:textId="77777777" w:rsidR="00C33AC5" w:rsidRPr="004F7510" w:rsidRDefault="00DB0FE8" w:rsidP="001D6A9C">
      <w:pPr>
        <w:spacing w:before="100" w:beforeAutospacing="1" w:after="100" w:afterAutospacing="1" w:line="240" w:lineRule="auto"/>
        <w:ind w:firstLine="567"/>
        <w:jc w:val="both"/>
        <w:rPr>
          <w:rFonts w:ascii="Times New Roman" w:eastAsia="Times New Roman" w:hAnsi="Times New Roman" w:cs="Times New Roman"/>
          <w:b/>
          <w:bCs/>
          <w:sz w:val="24"/>
          <w:szCs w:val="24"/>
          <w:lang w:eastAsia="lt-LT"/>
        </w:rPr>
      </w:pPr>
      <w:r w:rsidRPr="004F7510">
        <w:rPr>
          <w:rFonts w:ascii="Times New Roman" w:eastAsia="Times New Roman" w:hAnsi="Times New Roman" w:cs="Times New Roman"/>
          <w:b/>
          <w:bCs/>
          <w:sz w:val="24"/>
          <w:szCs w:val="24"/>
          <w:lang w:eastAsia="lt-LT"/>
        </w:rPr>
        <w:t>Informacija eksternams</w:t>
      </w:r>
    </w:p>
    <w:p w14:paraId="63258CF7" w14:textId="77777777" w:rsidR="00C33AC5" w:rsidRPr="004F7510" w:rsidRDefault="00C33AC5" w:rsidP="004F7510">
      <w:pPr>
        <w:spacing w:after="120" w:line="240" w:lineRule="auto"/>
        <w:ind w:firstLine="567"/>
        <w:jc w:val="both"/>
        <w:rPr>
          <w:rFonts w:ascii="Times New Roman" w:eastAsia="Times New Roman" w:hAnsi="Times New Roman" w:cs="Times New Roman"/>
          <w:sz w:val="24"/>
          <w:szCs w:val="24"/>
          <w:lang w:eastAsia="lt-LT"/>
        </w:rPr>
      </w:pPr>
      <w:r w:rsidRPr="004F7510">
        <w:rPr>
          <w:rFonts w:ascii="Times New Roman" w:eastAsia="Times New Roman" w:hAnsi="Times New Roman" w:cs="Times New Roman"/>
          <w:b/>
          <w:bCs/>
          <w:sz w:val="24"/>
          <w:szCs w:val="24"/>
          <w:lang w:eastAsia="lt-LT"/>
        </w:rPr>
        <w:t>Eksternas</w:t>
      </w:r>
      <w:r w:rsidRPr="004F7510">
        <w:rPr>
          <w:rFonts w:ascii="Times New Roman" w:eastAsia="Times New Roman" w:hAnsi="Times New Roman" w:cs="Times New Roman"/>
          <w:sz w:val="24"/>
          <w:szCs w:val="24"/>
          <w:lang w:eastAsia="lt-LT"/>
        </w:rPr>
        <w:t> –</w:t>
      </w:r>
      <w:r w:rsidR="00C75B21">
        <w:rPr>
          <w:rFonts w:ascii="Times New Roman" w:eastAsia="Times New Roman" w:hAnsi="Times New Roman" w:cs="Times New Roman"/>
          <w:sz w:val="24"/>
          <w:szCs w:val="24"/>
          <w:lang w:eastAsia="lt-LT"/>
        </w:rPr>
        <w:t xml:space="preserve"> </w:t>
      </w:r>
      <w:r w:rsidRPr="004F7510">
        <w:rPr>
          <w:rFonts w:ascii="Times New Roman" w:eastAsia="Times New Roman" w:hAnsi="Times New Roman" w:cs="Times New Roman"/>
          <w:sz w:val="24"/>
          <w:szCs w:val="24"/>
          <w:lang w:eastAsia="lt-LT"/>
        </w:rPr>
        <w:t>asmuo,</w:t>
      </w:r>
      <w:r w:rsidR="001D6A9C">
        <w:rPr>
          <w:rFonts w:ascii="Times New Roman" w:eastAsia="Times New Roman" w:hAnsi="Times New Roman" w:cs="Times New Roman"/>
          <w:sz w:val="24"/>
          <w:szCs w:val="24"/>
          <w:lang w:eastAsia="lt-LT"/>
        </w:rPr>
        <w:t xml:space="preserve"> </w:t>
      </w:r>
      <w:r w:rsidRPr="004F7510">
        <w:rPr>
          <w:rFonts w:ascii="Times New Roman" w:eastAsia="Times New Roman" w:hAnsi="Times New Roman" w:cs="Times New Roman"/>
          <w:sz w:val="24"/>
          <w:szCs w:val="24"/>
          <w:lang w:eastAsia="lt-LT"/>
        </w:rPr>
        <w:t>įgijęs vidurinį išsilavinimą Lietuvoje ar užsienyje, arba užsienio šalies mokyklos vidurinio ugdymo programos baigiamosios klasės mokinys, pageidaujantis laikyti brandos egzaminą.</w:t>
      </w:r>
    </w:p>
    <w:p w14:paraId="329DCDF3" w14:textId="77777777" w:rsidR="00E650B8" w:rsidRPr="004F7510" w:rsidRDefault="00C33AC5" w:rsidP="004F7510">
      <w:pPr>
        <w:spacing w:after="120" w:line="240" w:lineRule="auto"/>
        <w:ind w:firstLine="567"/>
        <w:jc w:val="both"/>
        <w:rPr>
          <w:rFonts w:ascii="Times New Roman" w:eastAsia="Times New Roman" w:hAnsi="Times New Roman" w:cs="Times New Roman"/>
          <w:sz w:val="24"/>
          <w:szCs w:val="24"/>
          <w:lang w:eastAsia="lt-LT"/>
        </w:rPr>
      </w:pPr>
      <w:r w:rsidRPr="004F7510">
        <w:rPr>
          <w:rFonts w:ascii="Times New Roman" w:eastAsia="Times New Roman" w:hAnsi="Times New Roman" w:cs="Times New Roman"/>
          <w:sz w:val="24"/>
          <w:szCs w:val="24"/>
          <w:lang w:eastAsia="lt-LT"/>
        </w:rPr>
        <w:t>Eksternai, planuojantys brandos egzaminus laikyti 2023-2024 mokslo metais,  prašymus  </w:t>
      </w:r>
      <w:r w:rsidRPr="004F7510">
        <w:rPr>
          <w:rFonts w:ascii="Times New Roman" w:eastAsia="Times New Roman" w:hAnsi="Times New Roman" w:cs="Times New Roman"/>
          <w:b/>
          <w:bCs/>
          <w:sz w:val="24"/>
          <w:szCs w:val="24"/>
          <w:lang w:eastAsia="lt-LT"/>
        </w:rPr>
        <w:t>nuo š. m.</w:t>
      </w:r>
      <w:r w:rsidRPr="004F7510">
        <w:rPr>
          <w:rFonts w:ascii="Times New Roman" w:eastAsia="Times New Roman" w:hAnsi="Times New Roman" w:cs="Times New Roman"/>
          <w:sz w:val="24"/>
          <w:szCs w:val="24"/>
          <w:lang w:eastAsia="lt-LT"/>
        </w:rPr>
        <w:t> </w:t>
      </w:r>
      <w:r w:rsidRPr="004F7510">
        <w:rPr>
          <w:rFonts w:ascii="Times New Roman" w:eastAsia="Times New Roman" w:hAnsi="Times New Roman" w:cs="Times New Roman"/>
          <w:b/>
          <w:bCs/>
          <w:sz w:val="24"/>
          <w:szCs w:val="24"/>
          <w:lang w:eastAsia="lt-LT"/>
        </w:rPr>
        <w:t>rugsėjo 15 d. iki š. m. lapkričio 24 d.</w:t>
      </w:r>
      <w:r w:rsidRPr="004F7510">
        <w:rPr>
          <w:rFonts w:ascii="Times New Roman" w:eastAsia="Times New Roman" w:hAnsi="Times New Roman" w:cs="Times New Roman"/>
          <w:sz w:val="24"/>
          <w:szCs w:val="24"/>
          <w:lang w:eastAsia="lt-LT"/>
        </w:rPr>
        <w:t> gali pateik</w:t>
      </w:r>
      <w:r w:rsidR="00E650B8" w:rsidRPr="004F7510">
        <w:rPr>
          <w:rFonts w:ascii="Times New Roman" w:eastAsia="Times New Roman" w:hAnsi="Times New Roman" w:cs="Times New Roman"/>
          <w:sz w:val="24"/>
          <w:szCs w:val="24"/>
          <w:lang w:eastAsia="lt-LT"/>
        </w:rPr>
        <w:t>ti</w:t>
      </w:r>
      <w:r w:rsidRPr="004F7510">
        <w:rPr>
          <w:rFonts w:ascii="Times New Roman" w:eastAsia="Times New Roman" w:hAnsi="Times New Roman" w:cs="Times New Roman"/>
          <w:sz w:val="24"/>
          <w:szCs w:val="24"/>
          <w:lang w:eastAsia="lt-LT"/>
        </w:rPr>
        <w:t xml:space="preserve"> bazinių mokyklų vadovams ir pasirinktus egzaminus laikys pagrindinėje sesijoje.</w:t>
      </w:r>
    </w:p>
    <w:p w14:paraId="6AF2C488" w14:textId="651A86C3" w:rsidR="00E650B8" w:rsidRPr="004F7510" w:rsidRDefault="00C33AC5" w:rsidP="004F7510">
      <w:pPr>
        <w:spacing w:after="120" w:line="240" w:lineRule="auto"/>
        <w:ind w:firstLine="567"/>
        <w:jc w:val="both"/>
        <w:rPr>
          <w:rFonts w:ascii="Times New Roman" w:eastAsia="Times New Roman" w:hAnsi="Times New Roman" w:cs="Times New Roman"/>
          <w:sz w:val="24"/>
          <w:szCs w:val="24"/>
          <w:lang w:eastAsia="lt-LT"/>
        </w:rPr>
      </w:pPr>
      <w:r w:rsidRPr="004F7510">
        <w:rPr>
          <w:rFonts w:ascii="Times New Roman" w:eastAsia="Times New Roman" w:hAnsi="Times New Roman" w:cs="Times New Roman"/>
          <w:bCs/>
          <w:sz w:val="24"/>
          <w:szCs w:val="24"/>
          <w:lang w:eastAsia="lt-LT"/>
        </w:rPr>
        <w:t>Eksternai, nepateikę prašymo iki  š. m. lapkričio 24 d., gali teikti prašymą</w:t>
      </w:r>
      <w:r w:rsidR="004D52ED" w:rsidRPr="004D52ED">
        <w:rPr>
          <w:rFonts w:ascii="Times New Roman" w:eastAsia="Times New Roman" w:hAnsi="Times New Roman" w:cs="Times New Roman"/>
          <w:bCs/>
          <w:sz w:val="24"/>
          <w:szCs w:val="24"/>
          <w:lang w:eastAsia="lt-LT"/>
        </w:rPr>
        <w:t xml:space="preserve"> </w:t>
      </w:r>
      <w:r w:rsidR="004D52ED" w:rsidRPr="004F7510">
        <w:rPr>
          <w:rFonts w:ascii="Times New Roman" w:eastAsia="Times New Roman" w:hAnsi="Times New Roman" w:cs="Times New Roman"/>
          <w:bCs/>
          <w:sz w:val="24"/>
          <w:szCs w:val="24"/>
          <w:lang w:eastAsia="lt-LT"/>
        </w:rPr>
        <w:t>Kauno miesto bazinės mokyklos vadovui</w:t>
      </w:r>
      <w:r w:rsidRPr="004F7510">
        <w:rPr>
          <w:rFonts w:ascii="Times New Roman" w:eastAsia="Times New Roman" w:hAnsi="Times New Roman" w:cs="Times New Roman"/>
          <w:bCs/>
          <w:sz w:val="24"/>
          <w:szCs w:val="24"/>
          <w:lang w:eastAsia="lt-LT"/>
        </w:rPr>
        <w:t>, bet ne vėliau kaip likus 7 darbo dienoms iki pakartotinės sesijos pradžios</w:t>
      </w:r>
      <w:r w:rsidR="00DC12D6">
        <w:rPr>
          <w:rFonts w:ascii="Times New Roman" w:eastAsia="Times New Roman" w:hAnsi="Times New Roman" w:cs="Times New Roman"/>
          <w:bCs/>
          <w:sz w:val="24"/>
          <w:szCs w:val="24"/>
          <w:lang w:eastAsia="lt-LT"/>
        </w:rPr>
        <w:t xml:space="preserve"> </w:t>
      </w:r>
      <w:r w:rsidRPr="004F7510">
        <w:rPr>
          <w:rFonts w:ascii="Times New Roman" w:eastAsia="Times New Roman" w:hAnsi="Times New Roman" w:cs="Times New Roman"/>
          <w:bCs/>
          <w:sz w:val="24"/>
          <w:szCs w:val="24"/>
          <w:lang w:eastAsia="lt-LT"/>
        </w:rPr>
        <w:t>ir laikyti pasirinktus brandos egzaminus pakartotinėje sesijoje.</w:t>
      </w:r>
      <w:r w:rsidRPr="004F7510">
        <w:rPr>
          <w:rFonts w:ascii="Times New Roman" w:eastAsia="Times New Roman" w:hAnsi="Times New Roman" w:cs="Times New Roman"/>
          <w:sz w:val="24"/>
          <w:szCs w:val="24"/>
          <w:lang w:eastAsia="lt-LT"/>
        </w:rPr>
        <w:t xml:space="preserve">   </w:t>
      </w:r>
    </w:p>
    <w:p w14:paraId="7E6A8CC3" w14:textId="77777777" w:rsidR="00C33AC5" w:rsidRPr="004F7510" w:rsidRDefault="00C33AC5" w:rsidP="004F7510">
      <w:pPr>
        <w:spacing w:after="240" w:line="240" w:lineRule="auto"/>
        <w:ind w:firstLine="567"/>
        <w:jc w:val="both"/>
        <w:rPr>
          <w:rFonts w:ascii="Times New Roman" w:eastAsia="Times New Roman" w:hAnsi="Times New Roman" w:cs="Times New Roman"/>
          <w:sz w:val="24"/>
          <w:szCs w:val="24"/>
          <w:lang w:eastAsia="lt-LT"/>
        </w:rPr>
      </w:pPr>
      <w:r w:rsidRPr="004F7510">
        <w:rPr>
          <w:rFonts w:ascii="Times New Roman" w:eastAsia="Times New Roman" w:hAnsi="Times New Roman" w:cs="Times New Roman"/>
          <w:sz w:val="24"/>
          <w:szCs w:val="24"/>
          <w:lang w:eastAsia="lt-LT"/>
        </w:rPr>
        <w:t>Eksternai gali rinktis ir laikyti ne daugiau kaip 7 brandos egzaminus.</w:t>
      </w:r>
    </w:p>
    <w:p w14:paraId="58A722AE" w14:textId="77777777" w:rsidR="00C33AC5" w:rsidRPr="004F7510" w:rsidRDefault="00C33AC5" w:rsidP="001D6A9C">
      <w:pPr>
        <w:spacing w:after="120" w:line="240" w:lineRule="auto"/>
        <w:ind w:firstLine="567"/>
        <w:jc w:val="both"/>
        <w:rPr>
          <w:rFonts w:ascii="Times New Roman" w:eastAsia="Times New Roman" w:hAnsi="Times New Roman" w:cs="Times New Roman"/>
          <w:b/>
          <w:sz w:val="24"/>
          <w:szCs w:val="24"/>
          <w:lang w:eastAsia="lt-LT"/>
        </w:rPr>
      </w:pPr>
      <w:r w:rsidRPr="004F7510">
        <w:rPr>
          <w:rFonts w:ascii="Times New Roman" w:eastAsia="Times New Roman" w:hAnsi="Times New Roman" w:cs="Times New Roman"/>
          <w:b/>
          <w:sz w:val="24"/>
          <w:szCs w:val="24"/>
          <w:lang w:eastAsia="lt-LT"/>
        </w:rPr>
        <w:t xml:space="preserve">Kartu su prašymu </w:t>
      </w:r>
      <w:r w:rsidR="00C7378F">
        <w:rPr>
          <w:rFonts w:ascii="Times New Roman" w:eastAsia="Times New Roman" w:hAnsi="Times New Roman" w:cs="Times New Roman"/>
          <w:b/>
          <w:sz w:val="24"/>
          <w:szCs w:val="24"/>
          <w:lang w:eastAsia="lt-LT"/>
        </w:rPr>
        <w:t>Vilniaus Radvilų gimnazijos direktoriui</w:t>
      </w:r>
      <w:r w:rsidRPr="004F7510">
        <w:rPr>
          <w:rFonts w:ascii="Times New Roman" w:eastAsia="Times New Roman" w:hAnsi="Times New Roman" w:cs="Times New Roman"/>
          <w:b/>
          <w:sz w:val="24"/>
          <w:szCs w:val="24"/>
          <w:lang w:eastAsia="lt-LT"/>
        </w:rPr>
        <w:t xml:space="preserve"> eksternas privalo pateikti:</w:t>
      </w:r>
    </w:p>
    <w:p w14:paraId="1EEA4135" w14:textId="77777777" w:rsidR="00C33AC5" w:rsidRPr="004F7510" w:rsidRDefault="004F7510" w:rsidP="001D6A9C">
      <w:pPr>
        <w:numPr>
          <w:ilvl w:val="0"/>
          <w:numId w:val="2"/>
        </w:numPr>
        <w:tabs>
          <w:tab w:val="clear" w:pos="720"/>
          <w:tab w:val="num" w:pos="0"/>
          <w:tab w:val="left" w:pos="993"/>
        </w:tabs>
        <w:spacing w:after="120" w:line="24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00C33AC5" w:rsidRPr="004F7510">
        <w:rPr>
          <w:rFonts w:ascii="Times New Roman" w:eastAsia="Times New Roman" w:hAnsi="Times New Roman" w:cs="Times New Roman"/>
          <w:sz w:val="24"/>
          <w:szCs w:val="24"/>
          <w:lang w:eastAsia="lt-LT"/>
        </w:rPr>
        <w:t>smens tapatybę patvirtinantį dokumentą (asmens tapatybės kortelę, pasą ar leidimą gyventi Lietuvoje) arba vairuotojo pažymėjimą</w:t>
      </w:r>
      <w:r>
        <w:rPr>
          <w:rFonts w:ascii="Times New Roman" w:eastAsia="Times New Roman" w:hAnsi="Times New Roman" w:cs="Times New Roman"/>
          <w:sz w:val="24"/>
          <w:szCs w:val="24"/>
          <w:lang w:eastAsia="lt-LT"/>
        </w:rPr>
        <w:t>.</w:t>
      </w:r>
    </w:p>
    <w:p w14:paraId="1BD4597C" w14:textId="77777777" w:rsidR="00C33AC5" w:rsidRPr="004F7510" w:rsidRDefault="004F7510" w:rsidP="001D6A9C">
      <w:pPr>
        <w:numPr>
          <w:ilvl w:val="0"/>
          <w:numId w:val="2"/>
        </w:numPr>
        <w:tabs>
          <w:tab w:val="clear" w:pos="720"/>
          <w:tab w:val="num" w:pos="0"/>
          <w:tab w:val="left" w:pos="993"/>
        </w:tabs>
        <w:spacing w:after="120" w:line="24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00C33AC5" w:rsidRPr="004F7510">
        <w:rPr>
          <w:rFonts w:ascii="Times New Roman" w:eastAsia="Times New Roman" w:hAnsi="Times New Roman" w:cs="Times New Roman"/>
          <w:sz w:val="24"/>
          <w:szCs w:val="24"/>
          <w:lang w:eastAsia="lt-LT"/>
        </w:rPr>
        <w:t>idurinį išsilavinimą liudijantį dokumentą (brandos atestatą, profesinės ar aukštesniosios mokyklos diplomą, jei vidurinis išsilavinimas įgytas Lietuvoje)</w:t>
      </w:r>
      <w:r>
        <w:rPr>
          <w:rFonts w:ascii="Times New Roman" w:eastAsia="Times New Roman" w:hAnsi="Times New Roman" w:cs="Times New Roman"/>
          <w:sz w:val="24"/>
          <w:szCs w:val="24"/>
          <w:lang w:eastAsia="lt-LT"/>
        </w:rPr>
        <w:t>.</w:t>
      </w:r>
    </w:p>
    <w:p w14:paraId="3C79AB9C" w14:textId="77777777" w:rsidR="00C33AC5" w:rsidRPr="004F7510" w:rsidRDefault="004F7510" w:rsidP="001D6A9C">
      <w:pPr>
        <w:numPr>
          <w:ilvl w:val="0"/>
          <w:numId w:val="2"/>
        </w:numPr>
        <w:tabs>
          <w:tab w:val="clear" w:pos="720"/>
          <w:tab w:val="num" w:pos="0"/>
          <w:tab w:val="left" w:pos="993"/>
        </w:tabs>
        <w:spacing w:after="120" w:line="24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w:t>
      </w:r>
      <w:r w:rsidR="00C33AC5" w:rsidRPr="004F7510">
        <w:rPr>
          <w:rFonts w:ascii="Times New Roman" w:eastAsia="Times New Roman" w:hAnsi="Times New Roman" w:cs="Times New Roman"/>
          <w:sz w:val="24"/>
          <w:szCs w:val="24"/>
          <w:lang w:eastAsia="lt-LT"/>
        </w:rPr>
        <w:t>žsienio kvalifikacijų atveju, bent vieną iš 3.1</w:t>
      </w:r>
      <w:r w:rsidR="00C75B21">
        <w:rPr>
          <w:rFonts w:ascii="Times New Roman" w:eastAsia="Times New Roman" w:hAnsi="Times New Roman" w:cs="Times New Roman"/>
          <w:sz w:val="24"/>
          <w:szCs w:val="24"/>
          <w:lang w:eastAsia="lt-LT"/>
        </w:rPr>
        <w:t>-</w:t>
      </w:r>
      <w:r w:rsidR="00C33AC5" w:rsidRPr="004F7510">
        <w:rPr>
          <w:rFonts w:ascii="Times New Roman" w:eastAsia="Times New Roman" w:hAnsi="Times New Roman" w:cs="Times New Roman"/>
          <w:sz w:val="24"/>
          <w:szCs w:val="24"/>
          <w:lang w:eastAsia="lt-LT"/>
        </w:rPr>
        <w:t>3.</w:t>
      </w:r>
      <w:r w:rsidR="00470805" w:rsidRPr="004F7510">
        <w:rPr>
          <w:rFonts w:ascii="Times New Roman" w:eastAsia="Times New Roman" w:hAnsi="Times New Roman" w:cs="Times New Roman"/>
          <w:sz w:val="24"/>
          <w:szCs w:val="24"/>
          <w:lang w:eastAsia="lt-LT"/>
        </w:rPr>
        <w:t>3</w:t>
      </w:r>
      <w:r w:rsidR="00C33AC5" w:rsidRPr="004F7510">
        <w:rPr>
          <w:rFonts w:ascii="Times New Roman" w:eastAsia="Times New Roman" w:hAnsi="Times New Roman" w:cs="Times New Roman"/>
          <w:sz w:val="24"/>
          <w:szCs w:val="24"/>
          <w:lang w:eastAsia="lt-LT"/>
        </w:rPr>
        <w:t xml:space="preserve"> punktuose nurodytų dokumentų ar patvirtintą jo kopiją:</w:t>
      </w:r>
    </w:p>
    <w:p w14:paraId="22B9570A" w14:textId="77777777" w:rsidR="00C33AC5" w:rsidRPr="004F7510" w:rsidRDefault="00C33AC5" w:rsidP="001D6A9C">
      <w:pPr>
        <w:tabs>
          <w:tab w:val="num" w:pos="0"/>
        </w:tabs>
        <w:spacing w:after="120" w:line="240" w:lineRule="auto"/>
        <w:ind w:firstLine="567"/>
        <w:jc w:val="both"/>
        <w:rPr>
          <w:rFonts w:ascii="Times New Roman" w:eastAsia="Times New Roman" w:hAnsi="Times New Roman" w:cs="Times New Roman"/>
          <w:sz w:val="24"/>
          <w:szCs w:val="24"/>
          <w:lang w:eastAsia="lt-LT"/>
        </w:rPr>
      </w:pPr>
      <w:r w:rsidRPr="004F7510">
        <w:rPr>
          <w:rFonts w:ascii="Times New Roman" w:eastAsia="Times New Roman" w:hAnsi="Times New Roman" w:cs="Times New Roman"/>
          <w:sz w:val="24"/>
          <w:szCs w:val="24"/>
          <w:lang w:eastAsia="lt-LT"/>
        </w:rPr>
        <w:t>3.1. Švietimo, mokslo ir sporto ministro įsakymą dėl vidurinio ugdymo išsilavinimo pripažinimo;</w:t>
      </w:r>
    </w:p>
    <w:p w14:paraId="3B4CEC88" w14:textId="77777777" w:rsidR="00C33AC5" w:rsidRPr="004F7510" w:rsidRDefault="00C33AC5" w:rsidP="001D6A9C">
      <w:pPr>
        <w:tabs>
          <w:tab w:val="num" w:pos="0"/>
        </w:tabs>
        <w:spacing w:after="120" w:line="240" w:lineRule="auto"/>
        <w:ind w:firstLine="567"/>
        <w:jc w:val="both"/>
        <w:rPr>
          <w:rFonts w:ascii="Times New Roman" w:eastAsia="Times New Roman" w:hAnsi="Times New Roman" w:cs="Times New Roman"/>
          <w:sz w:val="24"/>
          <w:szCs w:val="24"/>
          <w:lang w:eastAsia="lt-LT"/>
        </w:rPr>
      </w:pPr>
      <w:r w:rsidRPr="004F7510">
        <w:rPr>
          <w:rFonts w:ascii="Times New Roman" w:eastAsia="Times New Roman" w:hAnsi="Times New Roman" w:cs="Times New Roman"/>
          <w:sz w:val="24"/>
          <w:szCs w:val="24"/>
          <w:lang w:eastAsia="lt-LT"/>
        </w:rPr>
        <w:t>3.2. Studijų kokybės vertinimo centro pažymą, kuria vidurinį išsilavinimą liudijanti kvalifikacija įvertinta lygiaverte arba lygiaverte su sąlyga, kad bus išlaikyti brandos egzaminai;</w:t>
      </w:r>
    </w:p>
    <w:p w14:paraId="111AE557" w14:textId="77777777" w:rsidR="00C33AC5" w:rsidRPr="004F7510" w:rsidRDefault="00C33AC5" w:rsidP="001D6A9C">
      <w:pPr>
        <w:tabs>
          <w:tab w:val="num" w:pos="0"/>
          <w:tab w:val="left" w:pos="851"/>
          <w:tab w:val="left" w:pos="993"/>
        </w:tabs>
        <w:spacing w:after="120" w:line="240" w:lineRule="auto"/>
        <w:ind w:firstLine="567"/>
        <w:jc w:val="both"/>
        <w:rPr>
          <w:rFonts w:ascii="Times New Roman" w:eastAsia="Times New Roman" w:hAnsi="Times New Roman" w:cs="Times New Roman"/>
          <w:sz w:val="24"/>
          <w:szCs w:val="24"/>
          <w:lang w:eastAsia="lt-LT"/>
        </w:rPr>
      </w:pPr>
      <w:r w:rsidRPr="004F7510">
        <w:rPr>
          <w:rFonts w:ascii="Times New Roman" w:eastAsia="Times New Roman" w:hAnsi="Times New Roman" w:cs="Times New Roman"/>
          <w:sz w:val="24"/>
          <w:szCs w:val="24"/>
          <w:lang w:eastAsia="lt-LT"/>
        </w:rPr>
        <w:t>3.3. Studijų kokybės vertinimo centro pažymą, kuria užsienio kvalifikacija pripažinta (įskaitant pripažinimą, suteikiant kvalifikacijos turėtojui tik tam tikras teises bei pripažinimą tik kartu su papildomais reikalavimais) lygiaverte Lietuvos Respublikoje teikiamam viduriniam išsilavinimui;</w:t>
      </w:r>
    </w:p>
    <w:p w14:paraId="4FDCFC78" w14:textId="77777777" w:rsidR="00C33AC5" w:rsidRPr="004F7510" w:rsidRDefault="00C33AC5" w:rsidP="001D6A9C">
      <w:pPr>
        <w:tabs>
          <w:tab w:val="num" w:pos="0"/>
        </w:tabs>
        <w:spacing w:after="120" w:line="240" w:lineRule="auto"/>
        <w:ind w:firstLine="567"/>
        <w:jc w:val="both"/>
        <w:rPr>
          <w:rFonts w:ascii="Times New Roman" w:eastAsia="Times New Roman" w:hAnsi="Times New Roman" w:cs="Times New Roman"/>
          <w:sz w:val="24"/>
          <w:szCs w:val="24"/>
          <w:lang w:eastAsia="lt-LT"/>
        </w:rPr>
      </w:pPr>
      <w:r w:rsidRPr="004F7510">
        <w:rPr>
          <w:rFonts w:ascii="Times New Roman" w:eastAsia="Times New Roman" w:hAnsi="Times New Roman" w:cs="Times New Roman"/>
          <w:sz w:val="24"/>
          <w:szCs w:val="24"/>
          <w:lang w:eastAsia="lt-LT"/>
        </w:rPr>
        <w:t xml:space="preserve">3.4. </w:t>
      </w:r>
      <w:r w:rsidR="004F7510">
        <w:rPr>
          <w:rFonts w:ascii="Times New Roman" w:eastAsia="Times New Roman" w:hAnsi="Times New Roman" w:cs="Times New Roman"/>
          <w:sz w:val="24"/>
          <w:szCs w:val="24"/>
          <w:lang w:eastAsia="lt-LT"/>
        </w:rPr>
        <w:t>U</w:t>
      </w:r>
      <w:r w:rsidRPr="004F7510">
        <w:rPr>
          <w:rFonts w:ascii="Times New Roman" w:eastAsia="Times New Roman" w:hAnsi="Times New Roman" w:cs="Times New Roman"/>
          <w:sz w:val="24"/>
          <w:szCs w:val="24"/>
          <w:lang w:eastAsia="lt-LT"/>
        </w:rPr>
        <w:t>žsienio šalies mokyklos išduotą dokumentą, liudijantį, kad asmuo mokosi vidurinio ugdymo programos baigiamojoje klasėje (užsienio šalies mokyklos mokinys)</w:t>
      </w:r>
      <w:r w:rsidR="004F7510">
        <w:rPr>
          <w:rFonts w:ascii="Times New Roman" w:eastAsia="Times New Roman" w:hAnsi="Times New Roman" w:cs="Times New Roman"/>
          <w:sz w:val="24"/>
          <w:szCs w:val="24"/>
          <w:lang w:eastAsia="lt-LT"/>
        </w:rPr>
        <w:t>.</w:t>
      </w:r>
    </w:p>
    <w:p w14:paraId="6BCE5478" w14:textId="77777777" w:rsidR="00C33AC5" w:rsidRPr="004F7510" w:rsidRDefault="003B2B22" w:rsidP="001D6A9C">
      <w:pPr>
        <w:pStyle w:val="Sraopastraipa"/>
        <w:numPr>
          <w:ilvl w:val="0"/>
          <w:numId w:val="2"/>
        </w:numPr>
        <w:tabs>
          <w:tab w:val="clear" w:pos="720"/>
          <w:tab w:val="num" w:pos="0"/>
          <w:tab w:val="left" w:pos="993"/>
        </w:tabs>
        <w:spacing w:after="240" w:line="240" w:lineRule="auto"/>
        <w:ind w:left="0" w:firstLine="567"/>
        <w:jc w:val="both"/>
        <w:rPr>
          <w:rFonts w:ascii="Times New Roman" w:eastAsia="Times New Roman" w:hAnsi="Times New Roman" w:cs="Times New Roman"/>
          <w:sz w:val="24"/>
          <w:szCs w:val="24"/>
          <w:lang w:eastAsia="lt-LT"/>
        </w:rPr>
      </w:pPr>
      <w:r w:rsidRPr="004F7510">
        <w:rPr>
          <w:rFonts w:ascii="Times New Roman" w:eastAsia="Times New Roman" w:hAnsi="Times New Roman" w:cs="Times New Roman"/>
          <w:sz w:val="24"/>
          <w:szCs w:val="24"/>
          <w:lang w:eastAsia="lt-LT"/>
        </w:rPr>
        <w:t>K</w:t>
      </w:r>
      <w:r w:rsidR="00C33AC5" w:rsidRPr="004F7510">
        <w:rPr>
          <w:rFonts w:ascii="Times New Roman" w:eastAsia="Times New Roman" w:hAnsi="Times New Roman" w:cs="Times New Roman"/>
          <w:sz w:val="24"/>
          <w:szCs w:val="24"/>
          <w:lang w:eastAsia="lt-LT"/>
        </w:rPr>
        <w:t xml:space="preserve">vitą, patvirtinantį pinigų įmoką už pasirinktus brandos egzaminus (eksternas sumoka </w:t>
      </w:r>
      <w:r w:rsidR="00C33AC5" w:rsidRPr="004F7510">
        <w:rPr>
          <w:rFonts w:ascii="Times New Roman" w:eastAsia="Times New Roman" w:hAnsi="Times New Roman" w:cs="Times New Roman"/>
          <w:b/>
          <w:bCs/>
          <w:sz w:val="24"/>
          <w:szCs w:val="24"/>
          <w:lang w:eastAsia="lt-LT"/>
        </w:rPr>
        <w:t>15 Eur</w:t>
      </w:r>
      <w:r w:rsidR="00C33AC5" w:rsidRPr="004F7510">
        <w:rPr>
          <w:rFonts w:ascii="Times New Roman" w:eastAsia="Times New Roman" w:hAnsi="Times New Roman" w:cs="Times New Roman"/>
          <w:sz w:val="24"/>
          <w:szCs w:val="24"/>
          <w:lang w:eastAsia="lt-LT"/>
        </w:rPr>
        <w:t xml:space="preserve"> už kiekvieną pasirinktą dalyko brandos egzaminą).</w:t>
      </w:r>
    </w:p>
    <w:p w14:paraId="658B675E" w14:textId="77777777" w:rsidR="00C33AC5" w:rsidRPr="004F7510" w:rsidRDefault="003B2B22" w:rsidP="00C7378F">
      <w:pPr>
        <w:spacing w:after="0" w:line="240" w:lineRule="auto"/>
        <w:ind w:firstLine="567"/>
        <w:jc w:val="both"/>
        <w:rPr>
          <w:rFonts w:ascii="Times New Roman" w:eastAsia="Times New Roman" w:hAnsi="Times New Roman" w:cs="Times New Roman"/>
          <w:sz w:val="24"/>
          <w:szCs w:val="24"/>
          <w:lang w:eastAsia="lt-LT"/>
        </w:rPr>
      </w:pPr>
      <w:r w:rsidRPr="004F7510">
        <w:rPr>
          <w:rStyle w:val="Grietas"/>
          <w:rFonts w:ascii="Times New Roman" w:hAnsi="Times New Roman" w:cs="Times New Roman"/>
          <w:sz w:val="24"/>
          <w:szCs w:val="24"/>
        </w:rPr>
        <w:t>Gimnazijos rekvizitai:</w:t>
      </w:r>
    </w:p>
    <w:p w14:paraId="30097105" w14:textId="77777777" w:rsidR="00C33AC5" w:rsidRPr="004F7510" w:rsidRDefault="00C33AC5" w:rsidP="00C7378F">
      <w:pPr>
        <w:spacing w:after="240" w:line="240" w:lineRule="auto"/>
        <w:ind w:firstLine="567"/>
        <w:jc w:val="both"/>
        <w:rPr>
          <w:rFonts w:ascii="Times New Roman" w:eastAsia="Times New Roman" w:hAnsi="Times New Roman" w:cs="Times New Roman"/>
          <w:sz w:val="24"/>
          <w:szCs w:val="24"/>
          <w:lang w:eastAsia="lt-LT"/>
        </w:rPr>
      </w:pPr>
      <w:r w:rsidRPr="004F7510">
        <w:rPr>
          <w:rFonts w:ascii="Times New Roman" w:eastAsia="Times New Roman" w:hAnsi="Times New Roman" w:cs="Times New Roman"/>
          <w:sz w:val="24"/>
          <w:szCs w:val="24"/>
          <w:lang w:eastAsia="lt-LT"/>
        </w:rPr>
        <w:t xml:space="preserve">Vilniaus Radvilų gimnazija, kodas 190003285, Gelvonų g. 55, LT-07135 Vilnius, atsiskaitomoji sąskaita LT74 4010 0424 0393 1814, bankas </w:t>
      </w:r>
      <w:proofErr w:type="spellStart"/>
      <w:r w:rsidRPr="004F7510">
        <w:rPr>
          <w:rFonts w:ascii="Times New Roman" w:eastAsia="Times New Roman" w:hAnsi="Times New Roman" w:cs="Times New Roman"/>
          <w:sz w:val="24"/>
          <w:szCs w:val="24"/>
          <w:lang w:eastAsia="lt-LT"/>
        </w:rPr>
        <w:t>Luminor</w:t>
      </w:r>
      <w:proofErr w:type="spellEnd"/>
      <w:r w:rsidRPr="004F7510">
        <w:rPr>
          <w:rFonts w:ascii="Times New Roman" w:eastAsia="Times New Roman" w:hAnsi="Times New Roman" w:cs="Times New Roman"/>
          <w:sz w:val="24"/>
          <w:szCs w:val="24"/>
          <w:lang w:eastAsia="lt-LT"/>
        </w:rPr>
        <w:t>, kodas 40100.</w:t>
      </w:r>
    </w:p>
    <w:p w14:paraId="7541878F" w14:textId="77777777" w:rsidR="003B2B22" w:rsidRPr="004F7510" w:rsidRDefault="003B2B22" w:rsidP="00C7378F">
      <w:pPr>
        <w:spacing w:after="240" w:line="240" w:lineRule="auto"/>
        <w:ind w:firstLine="567"/>
        <w:jc w:val="both"/>
        <w:rPr>
          <w:rFonts w:ascii="Times New Roman" w:eastAsia="Times New Roman" w:hAnsi="Times New Roman" w:cs="Times New Roman"/>
          <w:sz w:val="24"/>
          <w:szCs w:val="24"/>
          <w:lang w:eastAsia="lt-LT"/>
        </w:rPr>
      </w:pPr>
      <w:r w:rsidRPr="004F7510">
        <w:rPr>
          <w:rFonts w:ascii="Times New Roman" w:eastAsia="Times New Roman" w:hAnsi="Times New Roman" w:cs="Times New Roman"/>
          <w:b/>
          <w:sz w:val="24"/>
          <w:szCs w:val="24"/>
          <w:lang w:eastAsia="lt-LT"/>
        </w:rPr>
        <w:t>Įmokos paskirtis</w:t>
      </w:r>
      <w:r w:rsidRPr="004F7510">
        <w:rPr>
          <w:rFonts w:ascii="Times New Roman" w:eastAsia="Times New Roman" w:hAnsi="Times New Roman" w:cs="Times New Roman"/>
          <w:sz w:val="24"/>
          <w:szCs w:val="24"/>
          <w:lang w:eastAsia="lt-LT"/>
        </w:rPr>
        <w:t xml:space="preserve"> – </w:t>
      </w:r>
      <w:r w:rsidR="00E650B8" w:rsidRPr="004F7510">
        <w:rPr>
          <w:rFonts w:ascii="Times New Roman" w:eastAsia="Times New Roman" w:hAnsi="Times New Roman" w:cs="Times New Roman"/>
          <w:sz w:val="24"/>
          <w:szCs w:val="24"/>
          <w:lang w:eastAsia="lt-LT"/>
        </w:rPr>
        <w:t>Vilniaus Radvilų gimnazija</w:t>
      </w:r>
      <w:r w:rsidR="00C33AC5" w:rsidRPr="004F7510">
        <w:rPr>
          <w:rFonts w:ascii="Times New Roman" w:eastAsia="Times New Roman" w:hAnsi="Times New Roman" w:cs="Times New Roman"/>
          <w:sz w:val="24"/>
          <w:szCs w:val="24"/>
          <w:lang w:eastAsia="lt-LT"/>
        </w:rPr>
        <w:t xml:space="preserve"> už egzaminus</w:t>
      </w:r>
      <w:r w:rsidRPr="004F7510">
        <w:rPr>
          <w:rFonts w:ascii="Times New Roman" w:eastAsia="Times New Roman" w:hAnsi="Times New Roman" w:cs="Times New Roman"/>
          <w:sz w:val="24"/>
          <w:szCs w:val="24"/>
          <w:lang w:eastAsia="lt-LT"/>
        </w:rPr>
        <w:t xml:space="preserve"> (būtina nurodyti mokyklos pavadinimą).</w:t>
      </w:r>
    </w:p>
    <w:p w14:paraId="399CC63B" w14:textId="77777777" w:rsidR="00C33AC5" w:rsidRPr="004F7510" w:rsidRDefault="003B2B22" w:rsidP="00C7378F">
      <w:pPr>
        <w:spacing w:after="240" w:line="240" w:lineRule="auto"/>
        <w:ind w:firstLine="567"/>
        <w:jc w:val="both"/>
        <w:rPr>
          <w:rFonts w:ascii="Times New Roman" w:eastAsia="Times New Roman" w:hAnsi="Times New Roman" w:cs="Times New Roman"/>
          <w:sz w:val="24"/>
          <w:szCs w:val="24"/>
          <w:lang w:eastAsia="lt-LT"/>
        </w:rPr>
      </w:pPr>
      <w:bookmarkStart w:id="0" w:name="_GoBack"/>
      <w:bookmarkEnd w:id="0"/>
      <w:r w:rsidRPr="004F7510">
        <w:rPr>
          <w:rFonts w:ascii="Times New Roman" w:eastAsia="Times New Roman" w:hAnsi="Times New Roman" w:cs="Times New Roman"/>
          <w:sz w:val="24"/>
          <w:szCs w:val="24"/>
          <w:lang w:eastAsia="lt-LT"/>
        </w:rPr>
        <w:t>Prašymą ir kitus dokumentus pristatyti į Vilniaus Radvilų gimnazijos</w:t>
      </w:r>
      <w:r w:rsidR="00DD24A9" w:rsidRPr="004F7510">
        <w:rPr>
          <w:rFonts w:ascii="Times New Roman" w:eastAsia="Times New Roman" w:hAnsi="Times New Roman" w:cs="Times New Roman"/>
          <w:sz w:val="24"/>
          <w:szCs w:val="24"/>
          <w:lang w:eastAsia="lt-LT"/>
        </w:rPr>
        <w:t xml:space="preserve"> raštinę</w:t>
      </w:r>
      <w:r w:rsidRPr="004F7510">
        <w:rPr>
          <w:rFonts w:ascii="Times New Roman" w:eastAsia="Times New Roman" w:hAnsi="Times New Roman" w:cs="Times New Roman"/>
          <w:sz w:val="24"/>
          <w:szCs w:val="24"/>
          <w:lang w:eastAsia="lt-LT"/>
        </w:rPr>
        <w:t xml:space="preserve"> (Gelvonų g. 55</w:t>
      </w:r>
      <w:r w:rsidR="00DD24A9" w:rsidRPr="004F7510">
        <w:rPr>
          <w:rFonts w:ascii="Times New Roman" w:eastAsia="Times New Roman" w:hAnsi="Times New Roman" w:cs="Times New Roman"/>
          <w:sz w:val="24"/>
          <w:szCs w:val="24"/>
          <w:lang w:eastAsia="lt-LT"/>
        </w:rPr>
        <w:t>, 104 kab.</w:t>
      </w:r>
      <w:r w:rsidRPr="004F7510">
        <w:rPr>
          <w:rFonts w:ascii="Times New Roman" w:eastAsia="Times New Roman" w:hAnsi="Times New Roman" w:cs="Times New Roman"/>
          <w:sz w:val="24"/>
          <w:szCs w:val="24"/>
          <w:lang w:eastAsia="lt-LT"/>
        </w:rPr>
        <w:t xml:space="preserve">) </w:t>
      </w:r>
      <w:r w:rsidR="00DD24A9" w:rsidRPr="004F7510">
        <w:rPr>
          <w:rFonts w:ascii="Times New Roman" w:eastAsia="Times New Roman" w:hAnsi="Times New Roman" w:cs="Times New Roman"/>
          <w:sz w:val="24"/>
          <w:szCs w:val="24"/>
          <w:lang w:eastAsia="lt-LT"/>
        </w:rPr>
        <w:t>darbo dienomis nuo 8.00 val. iki 16.00 val. arba siųsti el. pašto adresu</w:t>
      </w:r>
      <w:r w:rsidR="004F7510" w:rsidRPr="004F7510">
        <w:rPr>
          <w:rFonts w:ascii="Times New Roman" w:eastAsia="Times New Roman" w:hAnsi="Times New Roman" w:cs="Times New Roman"/>
          <w:sz w:val="24"/>
          <w:szCs w:val="24"/>
          <w:lang w:eastAsia="lt-LT"/>
        </w:rPr>
        <w:t xml:space="preserve"> </w:t>
      </w:r>
      <w:hyperlink r:id="rId8" w:history="1">
        <w:r w:rsidR="004F7510" w:rsidRPr="004F7510">
          <w:rPr>
            <w:rStyle w:val="Hipersaitas"/>
            <w:rFonts w:ascii="Times New Roman" w:eastAsia="Times New Roman" w:hAnsi="Times New Roman" w:cs="Times New Roman"/>
            <w:sz w:val="24"/>
            <w:szCs w:val="24"/>
            <w:lang w:eastAsia="lt-LT"/>
          </w:rPr>
          <w:t>rastine@radvilu.vilnius.lm.lt</w:t>
        </w:r>
      </w:hyperlink>
      <w:r w:rsidR="00DD24A9" w:rsidRPr="004F7510">
        <w:rPr>
          <w:rFonts w:ascii="Times New Roman" w:eastAsia="Times New Roman" w:hAnsi="Times New Roman" w:cs="Times New Roman"/>
          <w:sz w:val="24"/>
          <w:szCs w:val="24"/>
          <w:lang w:eastAsia="lt-LT"/>
        </w:rPr>
        <w:t xml:space="preserve">. </w:t>
      </w:r>
    </w:p>
    <w:p w14:paraId="4E6D98AE" w14:textId="77777777" w:rsidR="00470805" w:rsidRPr="004F7510" w:rsidRDefault="00470805" w:rsidP="00C7378F">
      <w:pPr>
        <w:spacing w:after="240" w:line="240" w:lineRule="auto"/>
        <w:ind w:firstLine="567"/>
        <w:jc w:val="both"/>
        <w:rPr>
          <w:rFonts w:ascii="Times New Roman" w:eastAsia="Times New Roman" w:hAnsi="Times New Roman" w:cs="Times New Roman"/>
          <w:sz w:val="24"/>
          <w:szCs w:val="24"/>
          <w:lang w:eastAsia="lt-LT"/>
        </w:rPr>
      </w:pPr>
      <w:r w:rsidRPr="004F7510">
        <w:rPr>
          <w:rFonts w:ascii="Times New Roman" w:eastAsia="Times New Roman" w:hAnsi="Times New Roman" w:cs="Times New Roman"/>
          <w:sz w:val="24"/>
          <w:szCs w:val="24"/>
          <w:lang w:eastAsia="lt-LT"/>
        </w:rPr>
        <w:t>Informacija apie kitas bazines mokyklas</w:t>
      </w:r>
      <w:r w:rsidRPr="004F7510">
        <w:rPr>
          <w:rFonts w:ascii="Times New Roman" w:hAnsi="Times New Roman" w:cs="Times New Roman"/>
          <w:sz w:val="24"/>
          <w:szCs w:val="24"/>
        </w:rPr>
        <w:t xml:space="preserve"> </w:t>
      </w:r>
      <w:hyperlink r:id="rId9" w:history="1">
        <w:r w:rsidRPr="004F7510">
          <w:rPr>
            <w:rStyle w:val="Hipersaitas"/>
            <w:rFonts w:ascii="Times New Roman" w:eastAsia="Times New Roman" w:hAnsi="Times New Roman" w:cs="Times New Roman"/>
            <w:sz w:val="24"/>
            <w:szCs w:val="24"/>
            <w:lang w:eastAsia="lt-LT"/>
          </w:rPr>
          <w:t>https://vilnius.lt/lt/savivaldybe/svietimas-kultura-ir-sportas/svietimas/bendrasis-ugdymas/brandos-egzaminai/</w:t>
        </w:r>
      </w:hyperlink>
    </w:p>
    <w:p w14:paraId="5D871D7B" w14:textId="77777777" w:rsidR="00DD24A9" w:rsidRPr="00470805" w:rsidRDefault="00470805" w:rsidP="00C7378F">
      <w:pPr>
        <w:spacing w:after="0" w:line="240" w:lineRule="auto"/>
        <w:ind w:firstLine="567"/>
        <w:jc w:val="both"/>
        <w:rPr>
          <w:rFonts w:ascii="Times New Roman" w:eastAsia="Times New Roman" w:hAnsi="Times New Roman" w:cs="Times New Roman"/>
          <w:sz w:val="24"/>
          <w:szCs w:val="24"/>
          <w:lang w:eastAsia="lt-LT"/>
        </w:rPr>
      </w:pPr>
      <w:r w:rsidRPr="00470805">
        <w:rPr>
          <w:rFonts w:ascii="Times New Roman" w:eastAsia="Times New Roman" w:hAnsi="Times New Roman" w:cs="Times New Roman"/>
          <w:sz w:val="24"/>
          <w:szCs w:val="24"/>
          <w:lang w:eastAsia="lt-LT"/>
        </w:rPr>
        <w:t>Visa informacija apie Brandos egzaminus ir jų tvarkaraščius</w:t>
      </w:r>
      <w:r w:rsidR="00DD24A9" w:rsidRPr="004F7510">
        <w:rPr>
          <w:rFonts w:ascii="Times New Roman" w:eastAsia="Times New Roman" w:hAnsi="Times New Roman" w:cs="Times New Roman"/>
          <w:sz w:val="24"/>
          <w:szCs w:val="24"/>
          <w:lang w:eastAsia="lt-LT"/>
        </w:rPr>
        <w:t xml:space="preserve"> </w:t>
      </w:r>
      <w:hyperlink r:id="rId10" w:history="1">
        <w:r w:rsidR="00DD24A9" w:rsidRPr="004F7510">
          <w:rPr>
            <w:rStyle w:val="Hipersaitas"/>
            <w:rFonts w:ascii="Times New Roman" w:eastAsia="Times New Roman" w:hAnsi="Times New Roman" w:cs="Times New Roman"/>
            <w:sz w:val="24"/>
            <w:szCs w:val="24"/>
            <w:lang w:eastAsia="lt-LT"/>
          </w:rPr>
          <w:t>https://www.nsa.smm.lt/egzaminai-ir-pasiekimu-patikrinimai/brandos-egzaminai/</w:t>
        </w:r>
      </w:hyperlink>
    </w:p>
    <w:sectPr w:rsidR="00DD24A9" w:rsidRPr="00470805" w:rsidSect="00C7378F">
      <w:pgSz w:w="11906" w:h="16838"/>
      <w:pgMar w:top="1134" w:right="567"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94611"/>
    <w:multiLevelType w:val="multilevel"/>
    <w:tmpl w:val="5A283A7A"/>
    <w:lvl w:ilvl="0">
      <w:start w:val="1"/>
      <w:numFmt w:val="decimal"/>
      <w:pStyle w:val="Num-1"/>
      <w:lvlText w:val="%1."/>
      <w:lvlJc w:val="left"/>
      <w:rPr>
        <w:b/>
        <w:bCs/>
        <w:color w:val="000000"/>
        <w:position w:val="0"/>
        <w:u w:val="single" w:color="000000"/>
      </w:rPr>
    </w:lvl>
    <w:lvl w:ilvl="1">
      <w:start w:val="1"/>
      <w:numFmt w:val="decimal"/>
      <w:lvlText w:val="%1.%2."/>
      <w:lvlJc w:val="left"/>
      <w:rPr>
        <w:b/>
        <w:bCs/>
        <w:color w:val="000000"/>
        <w:position w:val="0"/>
        <w:u w:val="single" w:color="000000"/>
      </w:rPr>
    </w:lvl>
    <w:lvl w:ilvl="2">
      <w:start w:val="1"/>
      <w:numFmt w:val="decimal"/>
      <w:lvlText w:val="%1.%2.%3."/>
      <w:lvlJc w:val="left"/>
      <w:rPr>
        <w:b/>
        <w:bCs/>
        <w:color w:val="000000"/>
        <w:position w:val="0"/>
        <w:u w:val="single" w:color="000000"/>
      </w:rPr>
    </w:lvl>
    <w:lvl w:ilvl="3">
      <w:start w:val="1"/>
      <w:numFmt w:val="decimal"/>
      <w:lvlText w:val="%1.%2.%3.%4."/>
      <w:lvlJc w:val="left"/>
      <w:rPr>
        <w:b/>
        <w:bCs/>
        <w:color w:val="000000"/>
        <w:position w:val="0"/>
        <w:u w:val="single" w:color="000000"/>
      </w:rPr>
    </w:lvl>
    <w:lvl w:ilvl="4">
      <w:start w:val="1"/>
      <w:numFmt w:val="decimal"/>
      <w:lvlText w:val="%1.%2.%3.%4.%5."/>
      <w:lvlJc w:val="left"/>
      <w:rPr>
        <w:b/>
        <w:bCs/>
        <w:color w:val="000000"/>
        <w:position w:val="0"/>
        <w:u w:val="single" w:color="000000"/>
      </w:rPr>
    </w:lvl>
    <w:lvl w:ilvl="5">
      <w:start w:val="1"/>
      <w:numFmt w:val="decimal"/>
      <w:lvlText w:val="%1.%2.%3.%4.%5.%6."/>
      <w:lvlJc w:val="left"/>
      <w:rPr>
        <w:b/>
        <w:bCs/>
        <w:color w:val="000000"/>
        <w:position w:val="0"/>
        <w:u w:val="single" w:color="000000"/>
      </w:rPr>
    </w:lvl>
    <w:lvl w:ilvl="6">
      <w:start w:val="1"/>
      <w:numFmt w:val="decimal"/>
      <w:lvlText w:val="%1.%2.%3.%4.%5.%6.%7."/>
      <w:lvlJc w:val="left"/>
      <w:rPr>
        <w:b/>
        <w:bCs/>
        <w:color w:val="000000"/>
        <w:position w:val="0"/>
        <w:u w:val="single" w:color="000000"/>
      </w:rPr>
    </w:lvl>
    <w:lvl w:ilvl="7">
      <w:start w:val="1"/>
      <w:numFmt w:val="decimal"/>
      <w:lvlText w:val="%1.%2.%3.%4.%5.%6.%7.%8."/>
      <w:lvlJc w:val="left"/>
      <w:rPr>
        <w:b/>
        <w:bCs/>
        <w:color w:val="000000"/>
        <w:position w:val="0"/>
        <w:u w:val="single" w:color="000000"/>
      </w:rPr>
    </w:lvl>
    <w:lvl w:ilvl="8">
      <w:start w:val="1"/>
      <w:numFmt w:val="decimal"/>
      <w:lvlText w:val="%1.%2.%3.%4.%5.%6.%7.%8.%9."/>
      <w:lvlJc w:val="left"/>
      <w:rPr>
        <w:b/>
        <w:bCs/>
        <w:color w:val="000000"/>
        <w:position w:val="0"/>
        <w:u w:val="single" w:color="000000"/>
      </w:rPr>
    </w:lvl>
  </w:abstractNum>
  <w:abstractNum w:abstractNumId="1" w15:restartNumberingAfterBreak="0">
    <w:nsid w:val="22597262"/>
    <w:multiLevelType w:val="multilevel"/>
    <w:tmpl w:val="C9C4F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C33B89"/>
    <w:multiLevelType w:val="multilevel"/>
    <w:tmpl w:val="66C29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501DCA"/>
    <w:multiLevelType w:val="hybridMultilevel"/>
    <w:tmpl w:val="07F2157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6C1F2707"/>
    <w:multiLevelType w:val="hybridMultilevel"/>
    <w:tmpl w:val="C58E8B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lvlOverride w:ilvl="1">
      <w:lvl w:ilvl="1">
        <w:start w:val="1"/>
        <w:numFmt w:val="decimal"/>
        <w:lvlText w:val="%1.%2."/>
        <w:lvlJc w:val="left"/>
        <w:rPr>
          <w:b w:val="0"/>
          <w:bCs/>
          <w:color w:val="000000"/>
          <w:position w:val="0"/>
          <w:u w:val="none"/>
        </w:rPr>
      </w:lvl>
    </w:lvlOverride>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AC5"/>
    <w:rsid w:val="001D6A9C"/>
    <w:rsid w:val="003B2B22"/>
    <w:rsid w:val="00470805"/>
    <w:rsid w:val="004D52ED"/>
    <w:rsid w:val="004F7510"/>
    <w:rsid w:val="00672EE9"/>
    <w:rsid w:val="00A74181"/>
    <w:rsid w:val="00C33AC5"/>
    <w:rsid w:val="00C7378F"/>
    <w:rsid w:val="00C75B21"/>
    <w:rsid w:val="00DB0FE8"/>
    <w:rsid w:val="00DC12D6"/>
    <w:rsid w:val="00DD037A"/>
    <w:rsid w:val="00DD24A9"/>
    <w:rsid w:val="00E650B8"/>
    <w:rsid w:val="00E830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7861"/>
  <w15:chartTrackingRefBased/>
  <w15:docId w15:val="{5210D703-6243-48EA-9C76-D78CBCAA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33AC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um-1">
    <w:name w:val="Num-1"/>
    <w:basedOn w:val="prastasis"/>
    <w:link w:val="Num-1Diagrama"/>
    <w:qFormat/>
    <w:rsid w:val="00A74181"/>
    <w:pPr>
      <w:numPr>
        <w:numId w:val="1"/>
      </w:numPr>
      <w:pBdr>
        <w:top w:val="nil"/>
        <w:left w:val="nil"/>
        <w:bottom w:val="nil"/>
        <w:right w:val="nil"/>
        <w:between w:val="nil"/>
        <w:bar w:val="nil"/>
      </w:pBdr>
      <w:tabs>
        <w:tab w:val="num" w:pos="540"/>
        <w:tab w:val="left" w:pos="567"/>
        <w:tab w:val="left" w:pos="810"/>
        <w:tab w:val="left" w:pos="9072"/>
        <w:tab w:val="left" w:pos="9132"/>
      </w:tabs>
      <w:spacing w:before="240" w:after="40" w:line="240" w:lineRule="auto"/>
      <w:jc w:val="both"/>
    </w:pPr>
    <w:rPr>
      <w:rFonts w:ascii="Tms Rmn" w:eastAsia="Tms Rmn" w:hAnsi="Times New Roman" w:cs="Tms Rmn"/>
      <w:b/>
      <w:bCs/>
      <w:noProof/>
      <w:color w:val="000000"/>
      <w:sz w:val="24"/>
      <w:szCs w:val="24"/>
      <w:u w:val="single" w:color="000000"/>
      <w:bdr w:val="nil"/>
      <w:lang w:val="en-US"/>
    </w:rPr>
  </w:style>
  <w:style w:type="character" w:customStyle="1" w:styleId="Num-1Diagrama">
    <w:name w:val="Num-1 Diagrama"/>
    <w:basedOn w:val="Numatytasispastraiposriftas"/>
    <w:link w:val="Num-1"/>
    <w:rsid w:val="00A74181"/>
    <w:rPr>
      <w:rFonts w:ascii="Tms Rmn" w:eastAsia="Tms Rmn" w:hAnsi="Times New Roman" w:cs="Tms Rmn"/>
      <w:b/>
      <w:bCs/>
      <w:noProof/>
      <w:color w:val="000000"/>
      <w:sz w:val="24"/>
      <w:szCs w:val="24"/>
      <w:u w:val="single" w:color="000000"/>
      <w:bdr w:val="nil"/>
      <w:lang w:val="en-US"/>
    </w:rPr>
  </w:style>
  <w:style w:type="character" w:styleId="Hipersaitas">
    <w:name w:val="Hyperlink"/>
    <w:basedOn w:val="Numatytasispastraiposriftas"/>
    <w:uiPriority w:val="99"/>
    <w:unhideWhenUsed/>
    <w:rsid w:val="00470805"/>
    <w:rPr>
      <w:color w:val="0563C1" w:themeColor="hyperlink"/>
      <w:u w:val="single"/>
    </w:rPr>
  </w:style>
  <w:style w:type="character" w:styleId="Neapdorotaspaminjimas">
    <w:name w:val="Unresolved Mention"/>
    <w:basedOn w:val="Numatytasispastraiposriftas"/>
    <w:uiPriority w:val="99"/>
    <w:semiHidden/>
    <w:unhideWhenUsed/>
    <w:rsid w:val="00470805"/>
    <w:rPr>
      <w:color w:val="605E5C"/>
      <w:shd w:val="clear" w:color="auto" w:fill="E1DFDD"/>
    </w:rPr>
  </w:style>
  <w:style w:type="paragraph" w:styleId="Sraopastraipa">
    <w:name w:val="List Paragraph"/>
    <w:basedOn w:val="prastasis"/>
    <w:uiPriority w:val="34"/>
    <w:qFormat/>
    <w:rsid w:val="003B2B22"/>
    <w:pPr>
      <w:ind w:left="720"/>
      <w:contextualSpacing/>
    </w:pPr>
  </w:style>
  <w:style w:type="character" w:styleId="Grietas">
    <w:name w:val="Strong"/>
    <w:basedOn w:val="Numatytasispastraiposriftas"/>
    <w:uiPriority w:val="22"/>
    <w:qFormat/>
    <w:rsid w:val="003B2B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radvilu.vilnius.lm.l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sa.smm.lt/egzaminai-ir-pasiekimu-patikrinimai/brandos-egzaminai/" TargetMode="External"/><Relationship Id="rId4" Type="http://schemas.openxmlformats.org/officeDocument/2006/relationships/numbering" Target="numbering.xml"/><Relationship Id="rId9" Type="http://schemas.openxmlformats.org/officeDocument/2006/relationships/hyperlink" Target="https://vilnius.lt/lt/savivaldybe/svietimas-kultura-ir-sportas/svietimas/bendrasis-ugdymas/brandos-egzamin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411f69e-420a-4d3d-9b8b-3900af0bbe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C832DF0C2DC9344BA201FD151AD5220E" ma:contentTypeVersion="15" ma:contentTypeDescription="Kurkite naują dokumentą." ma:contentTypeScope="" ma:versionID="7978b1ec2f06e0cea9dfb221eeae17fc">
  <xsd:schema xmlns:xsd="http://www.w3.org/2001/XMLSchema" xmlns:xs="http://www.w3.org/2001/XMLSchema" xmlns:p="http://schemas.microsoft.com/office/2006/metadata/properties" xmlns:ns3="c411f69e-420a-4d3d-9b8b-3900af0bbe4c" xmlns:ns4="dfd690b8-2e8d-4267-b7b4-11b9f059f648" targetNamespace="http://schemas.microsoft.com/office/2006/metadata/properties" ma:root="true" ma:fieldsID="3e3d783a58a192053652516ddfcc8270" ns3:_="" ns4:_="">
    <xsd:import namespace="c411f69e-420a-4d3d-9b8b-3900af0bbe4c"/>
    <xsd:import namespace="dfd690b8-2e8d-4267-b7b4-11b9f059f6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SearchPropertie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1f69e-420a-4d3d-9b8b-3900af0b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d690b8-2e8d-4267-b7b4-11b9f059f648"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element name="SharingHintHash" ma:index="17"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C1FCB-B81B-476D-AD43-7C7EA4F081B5}">
  <ds:schemaRefs>
    <ds:schemaRef ds:uri="http://schemas.microsoft.com/office/2006/metadata/properties"/>
    <ds:schemaRef ds:uri="http://schemas.microsoft.com/office/infopath/2007/PartnerControls"/>
    <ds:schemaRef ds:uri="c411f69e-420a-4d3d-9b8b-3900af0bbe4c"/>
  </ds:schemaRefs>
</ds:datastoreItem>
</file>

<file path=customXml/itemProps2.xml><?xml version="1.0" encoding="utf-8"?>
<ds:datastoreItem xmlns:ds="http://schemas.openxmlformats.org/officeDocument/2006/customXml" ds:itemID="{30973472-77C3-4FAA-BF38-D7537B1C1EF6}">
  <ds:schemaRefs>
    <ds:schemaRef ds:uri="http://schemas.microsoft.com/sharepoint/v3/contenttype/forms"/>
  </ds:schemaRefs>
</ds:datastoreItem>
</file>

<file path=customXml/itemProps3.xml><?xml version="1.0" encoding="utf-8"?>
<ds:datastoreItem xmlns:ds="http://schemas.openxmlformats.org/officeDocument/2006/customXml" ds:itemID="{691A0B75-C995-4304-801E-357EBC18C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1f69e-420a-4d3d-9b8b-3900af0bbe4c"/>
    <ds:schemaRef ds:uri="dfd690b8-2e8d-4267-b7b4-11b9f059f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2028</Words>
  <Characters>1157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Birutė Mozūraitienė</dc:creator>
  <cp:keywords/>
  <dc:description/>
  <cp:lastModifiedBy>Birutė Mozūraitienė</cp:lastModifiedBy>
  <cp:revision>7</cp:revision>
  <dcterms:created xsi:type="dcterms:W3CDTF">2023-09-25T06:35:00Z</dcterms:created>
  <dcterms:modified xsi:type="dcterms:W3CDTF">2023-10-16T07:15:00Z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0x010100C832DF0C2DC9344BA201FD151AD5220E</vt:lpwstr>
  </property>
</Properties>
</file>